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AFCA" w14:textId="4F85745C" w:rsidR="009C0CFB" w:rsidRPr="006E1A82" w:rsidRDefault="00101C58" w:rsidP="00101C58">
      <w:pPr>
        <w:spacing w:after="0" w:line="240" w:lineRule="auto"/>
        <w:rPr>
          <w:rFonts w:ascii="Helvetica" w:eastAsia="Times New Roman" w:hAnsi="Helvetica" w:cs="Times New Roman"/>
          <w:color w:val="000000"/>
          <w:sz w:val="20"/>
          <w:lang w:eastAsia="nl-NL"/>
        </w:rPr>
      </w:pPr>
      <w:bookmarkStart w:id="0" w:name="_GoBack"/>
      <w:bookmarkEnd w:id="0"/>
      <w:r w:rsidRPr="006E1A82">
        <w:rPr>
          <w:noProof/>
          <w:sz w:val="20"/>
        </w:rPr>
        <w:drawing>
          <wp:anchor distT="0" distB="0" distL="114300" distR="114300" simplePos="0" relativeHeight="251658240" behindDoc="0" locked="0" layoutInCell="1" allowOverlap="1" wp14:anchorId="1C7D617A" wp14:editId="446A073E">
            <wp:simplePos x="0" y="0"/>
            <wp:positionH relativeFrom="column">
              <wp:posOffset>4201160</wp:posOffset>
            </wp:positionH>
            <wp:positionV relativeFrom="paragraph">
              <wp:posOffset>-709295</wp:posOffset>
            </wp:positionV>
            <wp:extent cx="1804659" cy="84137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9700" r="1455" b="8584"/>
                    <a:stretch/>
                  </pic:blipFill>
                  <pic:spPr bwMode="auto">
                    <a:xfrm>
                      <a:off x="0" y="0"/>
                      <a:ext cx="1804659" cy="841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CFB" w:rsidRPr="006E1A82">
        <w:rPr>
          <w:rFonts w:ascii="Helvetica" w:eastAsia="Times New Roman" w:hAnsi="Helvetica" w:cs="Times New Roman"/>
          <w:color w:val="000000"/>
          <w:sz w:val="20"/>
          <w:lang w:eastAsia="nl-NL"/>
        </w:rPr>
        <w:t xml:space="preserve">Beste assistente, </w:t>
      </w:r>
    </w:p>
    <w:p w14:paraId="10E8EDA7" w14:textId="7DF976CE" w:rsidR="00101C58" w:rsidRPr="006E1A82" w:rsidRDefault="00101C58" w:rsidP="00101C58">
      <w:pPr>
        <w:spacing w:after="0" w:line="240" w:lineRule="auto"/>
        <w:rPr>
          <w:rFonts w:ascii="Helvetica" w:eastAsia="Times New Roman" w:hAnsi="Helvetica" w:cs="Times New Roman"/>
          <w:color w:val="434343"/>
          <w:sz w:val="20"/>
          <w:lang w:eastAsia="nl-NL"/>
        </w:rPr>
      </w:pPr>
    </w:p>
    <w:p w14:paraId="6181BE9F" w14:textId="38E69747"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 xml:space="preserve">In deze nascholing willen wij je op de hoogte brengen over de nieuwste ontwikkelingen </w:t>
      </w:r>
      <w:r w:rsidR="006E1A82" w:rsidRPr="006E1A82">
        <w:rPr>
          <w:rFonts w:ascii="Helvetica" w:eastAsia="Times New Roman" w:hAnsi="Helvetica" w:cs="Times New Roman"/>
          <w:color w:val="000000"/>
          <w:sz w:val="20"/>
          <w:lang w:eastAsia="nl-NL"/>
        </w:rPr>
        <w:t>rondom</w:t>
      </w:r>
      <w:r w:rsidR="00101C58" w:rsidRPr="006E1A82">
        <w:rPr>
          <w:rFonts w:ascii="Helvetica" w:eastAsia="Times New Roman" w:hAnsi="Helvetica" w:cs="Times New Roman"/>
          <w:color w:val="000000"/>
          <w:sz w:val="20"/>
          <w:lang w:eastAsia="nl-NL"/>
        </w:rPr>
        <w:t xml:space="preserve"> kanker</w:t>
      </w:r>
      <w:r w:rsidRPr="006E1A82">
        <w:rPr>
          <w:rFonts w:ascii="Helvetica" w:eastAsia="Times New Roman" w:hAnsi="Helvetica" w:cs="Times New Roman"/>
          <w:color w:val="000000"/>
          <w:sz w:val="20"/>
          <w:lang w:eastAsia="nl-NL"/>
        </w:rPr>
        <w:t xml:space="preserve">. </w:t>
      </w:r>
      <w:r w:rsidR="006E1A82" w:rsidRPr="006E1A82">
        <w:rPr>
          <w:rFonts w:ascii="Helvetica" w:eastAsia="Times New Roman" w:hAnsi="Helvetica" w:cs="Times New Roman"/>
          <w:color w:val="000000"/>
          <w:sz w:val="20"/>
          <w:lang w:eastAsia="nl-NL"/>
        </w:rPr>
        <w:t>Geen ziekte heeft zoveel impact op de patiënt en zijn omgeving dan kanker. We zijn steeds meer in staat om de geheimen rondom kanker te ontrafelen. Nieuwe therapieën bieden hoop. Aan de hand van indrukwekkende filmpjes en animaties proberen we tijdens deze nascholing jullie blik op kanker te verruimen.</w:t>
      </w:r>
    </w:p>
    <w:p w14:paraId="3AE64D38" w14:textId="47055DB8" w:rsidR="009C0CFB" w:rsidRPr="006E1A82" w:rsidRDefault="009C0CFB" w:rsidP="00101C58">
      <w:pPr>
        <w:spacing w:line="240" w:lineRule="auto"/>
        <w:jc w:val="center"/>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Hierbij willen wij je dan ook graag uitnodigingen om deel te nemen aan de nascholing:</w:t>
      </w:r>
      <w:r w:rsidRPr="006E1A82">
        <w:rPr>
          <w:rFonts w:ascii="Helvetica" w:eastAsia="Times New Roman" w:hAnsi="Helvetica" w:cs="Times New Roman"/>
          <w:color w:val="000000"/>
          <w:sz w:val="20"/>
          <w:lang w:eastAsia="nl-NL"/>
        </w:rPr>
        <w:br/>
      </w:r>
      <w:r w:rsidR="00101C58" w:rsidRPr="006E1A82">
        <w:rPr>
          <w:rFonts w:ascii="Helvetica" w:eastAsia="Times New Roman" w:hAnsi="Helvetica" w:cs="Times New Roman"/>
          <w:color w:val="000000"/>
          <w:sz w:val="20"/>
          <w:lang w:eastAsia="nl-NL"/>
        </w:rPr>
        <w:br/>
      </w:r>
      <w:r w:rsidR="00101C58" w:rsidRPr="006E1A82">
        <w:rPr>
          <w:rFonts w:ascii="Helvetica" w:eastAsia="Times New Roman" w:hAnsi="Helvetica" w:cs="Times New Roman"/>
          <w:b/>
          <w:bCs/>
          <w:color w:val="000000"/>
          <w:sz w:val="20"/>
          <w:lang w:eastAsia="nl-NL"/>
        </w:rPr>
        <w:t>Wat is de kern van kanker</w:t>
      </w:r>
      <w:r w:rsidRPr="006E1A82">
        <w:rPr>
          <w:rFonts w:ascii="Helvetica" w:eastAsia="Times New Roman" w:hAnsi="Helvetica" w:cs="Times New Roman"/>
          <w:color w:val="000000"/>
          <w:sz w:val="20"/>
          <w:lang w:eastAsia="nl-NL"/>
        </w:rPr>
        <w:t xml:space="preserve">  </w:t>
      </w:r>
    </w:p>
    <w:p w14:paraId="302D21E8" w14:textId="084B7A96"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DATA en TIJD</w:t>
      </w:r>
      <w:r w:rsidRPr="006E1A82">
        <w:rPr>
          <w:rFonts w:ascii="Helvetica" w:eastAsia="Times New Roman" w:hAnsi="Helvetica" w:cs="Times New Roman"/>
          <w:color w:val="000000"/>
          <w:sz w:val="20"/>
          <w:lang w:eastAsia="nl-NL"/>
        </w:rPr>
        <w:br/>
        <w:t>15 mei in de Roos Zaltbommel </w:t>
      </w:r>
      <w:r w:rsidRPr="006E1A82">
        <w:rPr>
          <w:rFonts w:ascii="Helvetica" w:eastAsia="Times New Roman" w:hAnsi="Helvetica" w:cs="Times New Roman"/>
          <w:color w:val="000000"/>
          <w:sz w:val="20"/>
          <w:lang w:eastAsia="nl-NL"/>
        </w:rPr>
        <w:br/>
        <w:t>21 mei in Hotel Van der Valk te Uden</w:t>
      </w:r>
      <w:r w:rsidRPr="006E1A82">
        <w:rPr>
          <w:rFonts w:ascii="Helvetica" w:eastAsia="Times New Roman" w:hAnsi="Helvetica" w:cs="Times New Roman"/>
          <w:color w:val="000000"/>
          <w:sz w:val="20"/>
          <w:lang w:eastAsia="nl-NL"/>
        </w:rPr>
        <w:br/>
        <w:t>23 mei in Hotel van der Valk te Vught</w:t>
      </w:r>
    </w:p>
    <w:p w14:paraId="4E7A7C79" w14:textId="33E93695"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Nascholing begint om 19:00 uur en duurt tot 21:30. Ontvangst vanaf 18:45 uur.</w:t>
      </w:r>
    </w:p>
    <w:p w14:paraId="3CB177A9" w14:textId="77777777" w:rsidR="00101C58" w:rsidRPr="006E1A82" w:rsidRDefault="009C0CFB" w:rsidP="00101C58">
      <w:pPr>
        <w:spacing w:after="0" w:line="240" w:lineRule="auto"/>
        <w:rPr>
          <w:rFonts w:ascii="Helvetica" w:eastAsia="Times New Roman" w:hAnsi="Helvetica" w:cs="Times New Roman"/>
          <w:color w:val="434343"/>
          <w:sz w:val="20"/>
          <w:lang w:eastAsia="nl-NL"/>
        </w:rPr>
      </w:pPr>
      <w:r w:rsidRPr="006E1A82">
        <w:rPr>
          <w:rFonts w:ascii="Helvetica" w:eastAsia="Times New Roman" w:hAnsi="Helvetica" w:cs="Times New Roman"/>
          <w:b/>
          <w:bCs/>
          <w:color w:val="000000"/>
          <w:sz w:val="20"/>
          <w:lang w:eastAsia="nl-NL"/>
        </w:rPr>
        <w:t>LEERDOELEN</w:t>
      </w:r>
      <w:r w:rsidRPr="006E1A82">
        <w:rPr>
          <w:rFonts w:ascii="Helvetica" w:eastAsia="Times New Roman" w:hAnsi="Helvetica" w:cs="Times New Roman"/>
          <w:b/>
          <w:bCs/>
          <w:color w:val="000000"/>
          <w:sz w:val="20"/>
          <w:lang w:eastAsia="nl-NL"/>
        </w:rPr>
        <w:br/>
      </w:r>
      <w:r w:rsidR="00101C58" w:rsidRPr="006E1A82">
        <w:rPr>
          <w:rFonts w:ascii="Helvetica" w:eastAsia="Times New Roman" w:hAnsi="Helvetica" w:cs="Times New Roman"/>
          <w:color w:val="434343"/>
          <w:sz w:val="20"/>
          <w:lang w:eastAsia="nl-NL"/>
        </w:rPr>
        <w:t>- Kennis vergaren over de fysiologie van de gezonde cel</w:t>
      </w:r>
    </w:p>
    <w:p w14:paraId="7F486F20" w14:textId="77777777" w:rsidR="00101C58" w:rsidRPr="006E1A82" w:rsidRDefault="00101C58" w:rsidP="00101C58">
      <w:pPr>
        <w:spacing w:after="0" w:line="240" w:lineRule="auto"/>
        <w:rPr>
          <w:rFonts w:ascii="Helvetica" w:eastAsia="Times New Roman" w:hAnsi="Helvetica" w:cs="Times New Roman"/>
          <w:color w:val="434343"/>
          <w:sz w:val="20"/>
          <w:lang w:eastAsia="nl-NL"/>
        </w:rPr>
      </w:pPr>
      <w:r w:rsidRPr="006E1A82">
        <w:rPr>
          <w:rFonts w:ascii="Helvetica" w:eastAsia="Times New Roman" w:hAnsi="Helvetica" w:cs="Times New Roman"/>
          <w:color w:val="434343"/>
          <w:sz w:val="20"/>
          <w:lang w:eastAsia="nl-NL"/>
        </w:rPr>
        <w:t>- Wat is de rol van eiwitten</w:t>
      </w:r>
    </w:p>
    <w:p w14:paraId="18DC0B93" w14:textId="77777777" w:rsidR="00101C58" w:rsidRPr="006E1A82" w:rsidRDefault="00101C58" w:rsidP="00101C58">
      <w:pPr>
        <w:spacing w:after="0" w:line="240" w:lineRule="auto"/>
        <w:rPr>
          <w:rFonts w:ascii="Helvetica" w:eastAsia="Times New Roman" w:hAnsi="Helvetica" w:cs="Times New Roman"/>
          <w:color w:val="434343"/>
          <w:sz w:val="20"/>
          <w:lang w:eastAsia="nl-NL"/>
        </w:rPr>
      </w:pPr>
      <w:r w:rsidRPr="006E1A82">
        <w:rPr>
          <w:rFonts w:ascii="Helvetica" w:eastAsia="Times New Roman" w:hAnsi="Helvetica" w:cs="Times New Roman"/>
          <w:color w:val="434343"/>
          <w:sz w:val="20"/>
          <w:lang w:eastAsia="nl-NL"/>
        </w:rPr>
        <w:t>- Hoe ontstaan mutaties in het DNA en wat betekend dat voor een cel</w:t>
      </w:r>
    </w:p>
    <w:p w14:paraId="4C061AD4" w14:textId="4CECB72B" w:rsidR="009C0CFB" w:rsidRPr="006E1A82" w:rsidRDefault="00101C58" w:rsidP="009C0CFB">
      <w:pPr>
        <w:spacing w:after="0" w:line="240" w:lineRule="auto"/>
        <w:rPr>
          <w:rFonts w:ascii="Helvetica" w:eastAsia="Times New Roman" w:hAnsi="Helvetica" w:cs="Times New Roman"/>
          <w:color w:val="434343"/>
          <w:sz w:val="20"/>
          <w:lang w:eastAsia="nl-NL"/>
        </w:rPr>
      </w:pPr>
      <w:r w:rsidRPr="006E1A82">
        <w:rPr>
          <w:rFonts w:ascii="Helvetica" w:eastAsia="Times New Roman" w:hAnsi="Helvetica" w:cs="Times New Roman"/>
          <w:color w:val="434343"/>
          <w:sz w:val="20"/>
          <w:lang w:eastAsia="nl-NL"/>
        </w:rPr>
        <w:t>- Welke behandelmethodes bestaan er in de behandeling van kanker</w:t>
      </w:r>
      <w:r w:rsidR="009C0CFB" w:rsidRPr="006E1A82">
        <w:rPr>
          <w:rFonts w:ascii="Helvetica" w:eastAsia="Times New Roman" w:hAnsi="Helvetica" w:cs="Times New Roman"/>
          <w:color w:val="000000"/>
          <w:sz w:val="20"/>
          <w:bdr w:val="none" w:sz="0" w:space="0" w:color="auto" w:frame="1"/>
          <w:lang w:eastAsia="nl-NL"/>
        </w:rPr>
        <w:br/>
      </w:r>
    </w:p>
    <w:p w14:paraId="63904472" w14:textId="77777777" w:rsidR="006E1A82" w:rsidRPr="006E1A82" w:rsidRDefault="009C0CFB" w:rsidP="006E1A82">
      <w:pPr>
        <w:spacing w:after="420"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 xml:space="preserve">SPREKER </w:t>
      </w:r>
      <w:r w:rsidRPr="006E1A82">
        <w:rPr>
          <w:rFonts w:ascii="Helvetica" w:eastAsia="Times New Roman" w:hAnsi="Helvetica" w:cs="Times New Roman"/>
          <w:color w:val="000000"/>
          <w:sz w:val="20"/>
          <w:lang w:eastAsia="nl-NL"/>
        </w:rPr>
        <w:br/>
        <w:t xml:space="preserve">Hans Manders, </w:t>
      </w:r>
      <w:r w:rsidR="006E1A82" w:rsidRPr="006E1A82">
        <w:rPr>
          <w:rFonts w:ascii="Helvetica" w:eastAsia="Times New Roman" w:hAnsi="Helvetica" w:cs="Times New Roman"/>
          <w:color w:val="000000"/>
          <w:sz w:val="20"/>
          <w:lang w:eastAsia="nl-NL"/>
        </w:rPr>
        <w:t xml:space="preserve">huisarts en </w:t>
      </w:r>
      <w:proofErr w:type="gramStart"/>
      <w:r w:rsidRPr="006E1A82">
        <w:rPr>
          <w:rFonts w:ascii="Helvetica" w:eastAsia="Times New Roman" w:hAnsi="Helvetica" w:cs="Times New Roman"/>
          <w:color w:val="000000"/>
          <w:sz w:val="20"/>
          <w:lang w:eastAsia="nl-NL"/>
        </w:rPr>
        <w:t>PAM</w:t>
      </w:r>
      <w:r w:rsidR="006E1A82" w:rsidRPr="006E1A82">
        <w:rPr>
          <w:rFonts w:ascii="Helvetica" w:eastAsia="Times New Roman" w:hAnsi="Helvetica" w:cs="Times New Roman"/>
          <w:color w:val="000000"/>
          <w:sz w:val="20"/>
          <w:lang w:eastAsia="nl-NL"/>
        </w:rPr>
        <w:t>( perifeer</w:t>
      </w:r>
      <w:proofErr w:type="gramEnd"/>
      <w:r w:rsidR="006E1A82" w:rsidRPr="006E1A82">
        <w:rPr>
          <w:rFonts w:ascii="Helvetica" w:eastAsia="Times New Roman" w:hAnsi="Helvetica" w:cs="Times New Roman"/>
          <w:color w:val="000000"/>
          <w:sz w:val="20"/>
          <w:lang w:eastAsia="nl-NL"/>
        </w:rPr>
        <w:t xml:space="preserve"> </w:t>
      </w:r>
      <w:proofErr w:type="spellStart"/>
      <w:r w:rsidR="006E1A82" w:rsidRPr="006E1A82">
        <w:rPr>
          <w:rFonts w:ascii="Helvetica" w:eastAsia="Times New Roman" w:hAnsi="Helvetica" w:cs="Times New Roman"/>
          <w:color w:val="000000"/>
          <w:sz w:val="20"/>
          <w:lang w:eastAsia="nl-NL"/>
        </w:rPr>
        <w:t>accrediterings</w:t>
      </w:r>
      <w:proofErr w:type="spellEnd"/>
      <w:r w:rsidR="006E1A82" w:rsidRPr="006E1A82">
        <w:rPr>
          <w:rFonts w:ascii="Helvetica" w:eastAsia="Times New Roman" w:hAnsi="Helvetica" w:cs="Times New Roman"/>
          <w:color w:val="000000"/>
          <w:sz w:val="20"/>
          <w:lang w:eastAsia="nl-NL"/>
        </w:rPr>
        <w:t xml:space="preserve"> medewerker WDH-DAM)</w:t>
      </w:r>
    </w:p>
    <w:p w14:paraId="31635846" w14:textId="3EEB4A5A" w:rsidR="009C0CFB" w:rsidRPr="006E1A82" w:rsidRDefault="009C0CFB" w:rsidP="006E1A82">
      <w:pPr>
        <w:spacing w:after="420"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INSCHRIJVEN</w:t>
      </w:r>
      <w:r w:rsidRPr="006E1A82">
        <w:rPr>
          <w:rFonts w:ascii="Helvetica" w:eastAsia="Times New Roman" w:hAnsi="Helvetica" w:cs="Times New Roman"/>
          <w:color w:val="000000"/>
          <w:sz w:val="20"/>
          <w:lang w:eastAsia="nl-NL"/>
        </w:rPr>
        <w:br/>
        <w:t xml:space="preserve">Je kunt inschrijven via </w:t>
      </w:r>
      <w:hyperlink r:id="rId6" w:history="1">
        <w:r w:rsidRPr="006E1A82">
          <w:rPr>
            <w:rFonts w:ascii="Helvetica" w:eastAsia="Times New Roman" w:hAnsi="Helvetica" w:cs="Times New Roman"/>
            <w:color w:val="000000"/>
            <w:sz w:val="20"/>
            <w:u w:val="single"/>
            <w:lang w:eastAsia="nl-NL"/>
          </w:rPr>
          <w:t>www.wdh-dam.nl</w:t>
        </w:r>
      </w:hyperlink>
      <w:r w:rsidRPr="006E1A82">
        <w:rPr>
          <w:rFonts w:ascii="Helvetica" w:eastAsia="Times New Roman" w:hAnsi="Helvetica" w:cs="Times New Roman"/>
          <w:color w:val="000000"/>
          <w:sz w:val="20"/>
          <w:lang w:eastAsia="nl-NL"/>
        </w:rPr>
        <w:br/>
        <w:t xml:space="preserve">Maak bij het inschrijven gebruik van je inlogcode. Indien je deze kwijt bent stuur dan s.v.p. een mail naar </w:t>
      </w:r>
      <w:r w:rsidRPr="006E1A82">
        <w:rPr>
          <w:rFonts w:ascii="Helvetica" w:eastAsia="Times New Roman" w:hAnsi="Helvetica" w:cs="Times New Roman"/>
          <w:color w:val="000000"/>
          <w:sz w:val="20"/>
          <w:u w:val="single"/>
          <w:lang w:eastAsia="nl-NL"/>
        </w:rPr>
        <w:t>dpa@wdh-dam.nl </w:t>
      </w:r>
      <w:r w:rsidRPr="006E1A82">
        <w:rPr>
          <w:rFonts w:ascii="Helvetica" w:eastAsia="Times New Roman" w:hAnsi="Helvetica" w:cs="Times New Roman"/>
          <w:color w:val="000000"/>
          <w:sz w:val="20"/>
          <w:lang w:eastAsia="nl-NL"/>
        </w:rPr>
        <w:t>meestal ontvang je nog dezelfde dag je inloggegevens.</w:t>
      </w:r>
      <w:r w:rsidRPr="006E1A82">
        <w:rPr>
          <w:rFonts w:ascii="Helvetica" w:eastAsia="Times New Roman" w:hAnsi="Helvetica" w:cs="Times New Roman"/>
          <w:color w:val="000000"/>
          <w:sz w:val="20"/>
          <w:lang w:eastAsia="nl-NL"/>
        </w:rPr>
        <w:br/>
      </w:r>
      <w:r w:rsidRPr="006E1A82">
        <w:rPr>
          <w:rFonts w:ascii="Helvetica" w:eastAsia="Times New Roman" w:hAnsi="Helvetica" w:cs="Times New Roman"/>
          <w:color w:val="063A71"/>
          <w:sz w:val="20"/>
          <w:lang w:eastAsia="nl-NL"/>
        </w:rPr>
        <w:t>Als u nog niet in ons adressenbestand staat ingeschreven dan kun je je gewoon inschrijven en ontvangt je automatisch je inloggegevens.</w:t>
      </w:r>
    </w:p>
    <w:p w14:paraId="31796FF9" w14:textId="77777777"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 xml:space="preserve">Per mail ontvang je een bevestiging, je afgegeven machtiging en factuur. Je bent verplicht meteen uw IBAN-rekeningnummer in te vullen. Je bent pas ingeschreven als je een machtiging hebt afgegeven. </w:t>
      </w:r>
    </w:p>
    <w:p w14:paraId="1AC95F1A" w14:textId="77777777"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 xml:space="preserve">Er is plaats voor 30 cursisten per locatie. </w:t>
      </w:r>
    </w:p>
    <w:p w14:paraId="3A523266" w14:textId="77777777"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CURSUSKOSTEN</w:t>
      </w:r>
      <w:r w:rsidRPr="006E1A82">
        <w:rPr>
          <w:rFonts w:ascii="Helvetica" w:eastAsia="Times New Roman" w:hAnsi="Helvetica" w:cs="Times New Roman"/>
          <w:color w:val="000000"/>
          <w:sz w:val="20"/>
          <w:lang w:eastAsia="nl-NL"/>
        </w:rPr>
        <w:br/>
        <w:t xml:space="preserve">De kosten van de cursus bedragen €70,- per cursist. </w:t>
      </w:r>
    </w:p>
    <w:p w14:paraId="7E64579B" w14:textId="7905B1C0"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ACCREDITATIE </w:t>
      </w:r>
      <w:r w:rsidRPr="006E1A82">
        <w:rPr>
          <w:rFonts w:ascii="Helvetica" w:eastAsia="Times New Roman" w:hAnsi="Helvetica" w:cs="Times New Roman"/>
          <w:color w:val="000000"/>
          <w:sz w:val="20"/>
          <w:lang w:eastAsia="nl-NL"/>
        </w:rPr>
        <w:br/>
        <w:t xml:space="preserve">De nascholing is voor 2 uur </w:t>
      </w:r>
      <w:r w:rsidR="00101C58" w:rsidRPr="006E1A82">
        <w:rPr>
          <w:rFonts w:ascii="Helvetica" w:eastAsia="Times New Roman" w:hAnsi="Helvetica" w:cs="Times New Roman"/>
          <w:color w:val="000000"/>
          <w:sz w:val="20"/>
          <w:lang w:eastAsia="nl-NL"/>
        </w:rPr>
        <w:t xml:space="preserve">aangevraagd bij </w:t>
      </w:r>
      <w:proofErr w:type="spellStart"/>
      <w:r w:rsidR="00101C58" w:rsidRPr="006E1A82">
        <w:rPr>
          <w:rFonts w:ascii="Helvetica" w:eastAsia="Times New Roman" w:hAnsi="Helvetica" w:cs="Times New Roman"/>
          <w:color w:val="000000"/>
          <w:sz w:val="20"/>
          <w:lang w:eastAsia="nl-NL"/>
        </w:rPr>
        <w:t>Kabiz</w:t>
      </w:r>
      <w:proofErr w:type="spellEnd"/>
      <w:r w:rsidRPr="006E1A82">
        <w:rPr>
          <w:rFonts w:ascii="Helvetica" w:eastAsia="Times New Roman" w:hAnsi="Helvetica" w:cs="Times New Roman"/>
          <w:color w:val="000000"/>
          <w:sz w:val="20"/>
          <w:lang w:eastAsia="nl-NL"/>
        </w:rPr>
        <w:t xml:space="preserve">. </w:t>
      </w:r>
      <w:r w:rsidRPr="006E1A82">
        <w:rPr>
          <w:rFonts w:ascii="Helvetica" w:eastAsia="Times New Roman" w:hAnsi="Helvetica" w:cs="Times New Roman"/>
          <w:color w:val="000000"/>
          <w:sz w:val="20"/>
          <w:lang w:eastAsia="nl-NL"/>
        </w:rPr>
        <w:br/>
      </w:r>
      <w:r w:rsidRPr="006E1A82">
        <w:rPr>
          <w:rFonts w:ascii="Helvetica" w:eastAsia="Times New Roman" w:hAnsi="Helvetica" w:cs="Times New Roman"/>
          <w:color w:val="000000"/>
          <w:sz w:val="20"/>
          <w:lang w:eastAsia="nl-NL"/>
        </w:rPr>
        <w:br/>
      </w:r>
      <w:r w:rsidRPr="006E1A82">
        <w:rPr>
          <w:rFonts w:ascii="Helvetica" w:eastAsia="Times New Roman" w:hAnsi="Helvetica" w:cs="Times New Roman"/>
          <w:b/>
          <w:bCs/>
          <w:color w:val="000000"/>
          <w:sz w:val="20"/>
          <w:lang w:eastAsia="nl-NL"/>
        </w:rPr>
        <w:t>ANNULERINGSREGELING</w:t>
      </w:r>
      <w:r w:rsidRPr="006E1A82">
        <w:rPr>
          <w:rFonts w:ascii="Helvetica" w:eastAsia="Times New Roman" w:hAnsi="Helvetica" w:cs="Times New Roman"/>
          <w:color w:val="000000"/>
          <w:sz w:val="20"/>
          <w:lang w:eastAsia="nl-NL"/>
        </w:rPr>
        <w:br/>
        <w:t xml:space="preserve">Wij zijn helaas genoodzaakt om de volledige cursuskosten te declareren indien de cursus wordt </w:t>
      </w:r>
      <w:proofErr w:type="gramStart"/>
      <w:r w:rsidRPr="006E1A82">
        <w:rPr>
          <w:rFonts w:ascii="Helvetica" w:eastAsia="Times New Roman" w:hAnsi="Helvetica" w:cs="Times New Roman"/>
          <w:color w:val="000000"/>
          <w:sz w:val="20"/>
          <w:lang w:eastAsia="nl-NL"/>
        </w:rPr>
        <w:t>geannuleerd</w:t>
      </w:r>
      <w:proofErr w:type="gramEnd"/>
      <w:r w:rsidRPr="006E1A82">
        <w:rPr>
          <w:rFonts w:ascii="Helvetica" w:eastAsia="Times New Roman" w:hAnsi="Helvetica" w:cs="Times New Roman"/>
          <w:color w:val="000000"/>
          <w:sz w:val="20"/>
          <w:lang w:eastAsia="nl-NL"/>
        </w:rPr>
        <w:t xml:space="preserve"> bij minder dan 5 werkdagen voorafgaand aan de cursusdatum. In alle andere gevallen is restitutie van het cursusgeld mogelijk. </w:t>
      </w:r>
      <w:r w:rsidRPr="006E1A82">
        <w:rPr>
          <w:rFonts w:ascii="Helvetica" w:eastAsia="Times New Roman" w:hAnsi="Helvetica" w:cs="Times New Roman"/>
          <w:color w:val="000000"/>
          <w:sz w:val="20"/>
          <w:lang w:eastAsia="nl-NL"/>
        </w:rPr>
        <w:br/>
      </w:r>
    </w:p>
    <w:p w14:paraId="6A81CC5E" w14:textId="1292F6FB"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b/>
          <w:bCs/>
          <w:color w:val="000000"/>
          <w:sz w:val="20"/>
          <w:lang w:eastAsia="nl-NL"/>
        </w:rPr>
        <w:t xml:space="preserve">CONTACT </w:t>
      </w:r>
      <w:r w:rsidRPr="006E1A82">
        <w:rPr>
          <w:rFonts w:ascii="Helvetica" w:eastAsia="Times New Roman" w:hAnsi="Helvetica" w:cs="Times New Roman"/>
          <w:b/>
          <w:bCs/>
          <w:color w:val="000000"/>
          <w:sz w:val="20"/>
          <w:lang w:eastAsia="nl-NL"/>
        </w:rPr>
        <w:br/>
      </w:r>
      <w:r w:rsidRPr="006E1A82">
        <w:rPr>
          <w:rFonts w:ascii="Helvetica" w:eastAsia="Times New Roman" w:hAnsi="Helvetica" w:cs="Times New Roman"/>
          <w:color w:val="000000"/>
          <w:sz w:val="20"/>
          <w:lang w:eastAsia="nl-NL"/>
        </w:rPr>
        <w:t xml:space="preserve">Voor vragen of informatie kunt u contact opnemen met </w:t>
      </w:r>
      <w:r w:rsidRPr="006E1A82">
        <w:rPr>
          <w:rFonts w:ascii="Helvetica" w:eastAsia="Times New Roman" w:hAnsi="Helvetica" w:cs="Times New Roman"/>
          <w:color w:val="000000"/>
          <w:sz w:val="20"/>
          <w:u w:val="single"/>
          <w:lang w:eastAsia="nl-NL"/>
        </w:rPr>
        <w:t>dpa@wdh-dam.nl</w:t>
      </w:r>
      <w:r w:rsidRPr="006E1A82">
        <w:rPr>
          <w:rFonts w:ascii="Helvetica" w:eastAsia="Times New Roman" w:hAnsi="Helvetica" w:cs="Times New Roman"/>
          <w:color w:val="000000"/>
          <w:sz w:val="20"/>
          <w:lang w:eastAsia="nl-NL"/>
        </w:rPr>
        <w:t xml:space="preserve"> en voor dringende zaken </w:t>
      </w:r>
      <w:r w:rsidR="00101C58" w:rsidRPr="006E1A82">
        <w:rPr>
          <w:rFonts w:ascii="Helvetica" w:eastAsia="Times New Roman" w:hAnsi="Helvetica" w:cs="Times New Roman"/>
          <w:color w:val="000000"/>
          <w:sz w:val="20"/>
          <w:lang w:eastAsia="nl-NL"/>
        </w:rPr>
        <w:t>0</w:t>
      </w:r>
      <w:r w:rsidRPr="006E1A82">
        <w:rPr>
          <w:rFonts w:ascii="Helvetica" w:eastAsia="Times New Roman" w:hAnsi="Helvetica" w:cs="Times New Roman"/>
          <w:color w:val="000000"/>
          <w:sz w:val="20"/>
          <w:lang w:eastAsia="nl-NL"/>
        </w:rPr>
        <w:t xml:space="preserve">6-24140531 Debby de Voigt </w:t>
      </w:r>
    </w:p>
    <w:p w14:paraId="108A241E" w14:textId="77777777" w:rsidR="009C0CFB" w:rsidRPr="006E1A82" w:rsidRDefault="009C0CFB" w:rsidP="009C0CFB">
      <w:pPr>
        <w:spacing w:line="240" w:lineRule="auto"/>
        <w:rPr>
          <w:rFonts w:ascii="Helvetica" w:eastAsia="Times New Roman" w:hAnsi="Helvetica" w:cs="Times New Roman"/>
          <w:color w:val="000000"/>
          <w:sz w:val="20"/>
          <w:lang w:eastAsia="nl-NL"/>
        </w:rPr>
      </w:pPr>
      <w:r w:rsidRPr="006E1A82">
        <w:rPr>
          <w:rFonts w:ascii="Helvetica" w:eastAsia="Times New Roman" w:hAnsi="Helvetica" w:cs="Times New Roman"/>
          <w:color w:val="000000"/>
          <w:sz w:val="20"/>
          <w:lang w:eastAsia="nl-NL"/>
        </w:rPr>
        <w:t>Met vriendelijke groet                              </w:t>
      </w:r>
    </w:p>
    <w:p w14:paraId="5465F050" w14:textId="267CC274" w:rsidR="009C0CFB" w:rsidRPr="006E1A82" w:rsidRDefault="009C0CFB" w:rsidP="00101C58">
      <w:pPr>
        <w:spacing w:line="240" w:lineRule="auto"/>
        <w:rPr>
          <w:rFonts w:ascii="Helvetica" w:eastAsia="Times New Roman" w:hAnsi="Helvetica" w:cs="Times New Roman"/>
          <w:color w:val="000000"/>
          <w:sz w:val="20"/>
          <w:szCs w:val="21"/>
          <w:lang w:eastAsia="nl-NL"/>
        </w:rPr>
      </w:pPr>
      <w:r w:rsidRPr="006E1A82">
        <w:rPr>
          <w:rFonts w:ascii="Helvetica" w:eastAsia="Times New Roman" w:hAnsi="Helvetica" w:cs="Times New Roman"/>
          <w:color w:val="000000"/>
          <w:sz w:val="20"/>
          <w:lang w:eastAsia="nl-NL"/>
        </w:rPr>
        <w:t xml:space="preserve">Het </w:t>
      </w:r>
      <w:proofErr w:type="gramStart"/>
      <w:r w:rsidRPr="006E1A82">
        <w:rPr>
          <w:rFonts w:ascii="Helvetica" w:eastAsia="Times New Roman" w:hAnsi="Helvetica" w:cs="Times New Roman"/>
          <w:color w:val="000000"/>
          <w:sz w:val="20"/>
          <w:lang w:eastAsia="nl-NL"/>
        </w:rPr>
        <w:t>DPA team</w:t>
      </w:r>
      <w:proofErr w:type="gramEnd"/>
    </w:p>
    <w:p w14:paraId="6AEF72EE" w14:textId="77777777" w:rsidR="009C0CFB" w:rsidRPr="006E1A82" w:rsidRDefault="009C0CFB" w:rsidP="009C0CFB">
      <w:pPr>
        <w:rPr>
          <w:sz w:val="20"/>
        </w:rPr>
      </w:pPr>
    </w:p>
    <w:sectPr w:rsidR="009C0CFB" w:rsidRPr="006E1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7FF"/>
    <w:multiLevelType w:val="hybridMultilevel"/>
    <w:tmpl w:val="CDFCE5C4"/>
    <w:lvl w:ilvl="0" w:tplc="31F8723A">
      <w:start w:val="1"/>
      <w:numFmt w:val="decimal"/>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2276E8C"/>
    <w:multiLevelType w:val="multilevel"/>
    <w:tmpl w:val="8B3A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71689"/>
    <w:multiLevelType w:val="hybridMultilevel"/>
    <w:tmpl w:val="87D6B310"/>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68"/>
    <w:rsid w:val="00101C58"/>
    <w:rsid w:val="00120C73"/>
    <w:rsid w:val="002A4747"/>
    <w:rsid w:val="004A5368"/>
    <w:rsid w:val="00621B3E"/>
    <w:rsid w:val="006E1A82"/>
    <w:rsid w:val="009C0CFB"/>
    <w:rsid w:val="009E2D24"/>
    <w:rsid w:val="00AE1817"/>
    <w:rsid w:val="00BC3937"/>
    <w:rsid w:val="00C36EE0"/>
    <w:rsid w:val="00E5325C"/>
    <w:rsid w:val="00EE3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B13F"/>
  <w15:chartTrackingRefBased/>
  <w15:docId w15:val="{8B831363-43AC-49CE-9459-2C6C7742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5368"/>
    <w:pPr>
      <w:spacing w:line="256" w:lineRule="auto"/>
    </w:pPr>
  </w:style>
  <w:style w:type="paragraph" w:styleId="Kop3">
    <w:name w:val="heading 3"/>
    <w:basedOn w:val="Standaard"/>
    <w:link w:val="Kop3Char"/>
    <w:uiPriority w:val="9"/>
    <w:qFormat/>
    <w:rsid w:val="009C0C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5368"/>
    <w:pPr>
      <w:spacing w:after="0" w:line="240" w:lineRule="auto"/>
    </w:pPr>
  </w:style>
  <w:style w:type="paragraph" w:styleId="Lijstalinea">
    <w:name w:val="List Paragraph"/>
    <w:basedOn w:val="Standaard"/>
    <w:uiPriority w:val="34"/>
    <w:qFormat/>
    <w:rsid w:val="004A5368"/>
    <w:pPr>
      <w:ind w:left="720"/>
      <w:contextualSpacing/>
    </w:pPr>
  </w:style>
  <w:style w:type="paragraph" w:customStyle="1" w:styleId="xmsonormal">
    <w:name w:val="x_msonormal"/>
    <w:basedOn w:val="Standaard"/>
    <w:rsid w:val="009C0C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9C0C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9C0CFB"/>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C0CFB"/>
    <w:rPr>
      <w:b/>
      <w:bCs/>
    </w:rPr>
  </w:style>
  <w:style w:type="paragraph" w:styleId="Normaalweb">
    <w:name w:val="Normal (Web)"/>
    <w:basedOn w:val="Standaard"/>
    <w:uiPriority w:val="99"/>
    <w:semiHidden/>
    <w:unhideWhenUsed/>
    <w:rsid w:val="009C0C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0CFB"/>
    <w:rPr>
      <w:color w:val="0000FF"/>
      <w:u w:val="single"/>
    </w:rPr>
  </w:style>
  <w:style w:type="character" w:customStyle="1" w:styleId="ms-font-s">
    <w:name w:val="ms-font-s"/>
    <w:basedOn w:val="Standaardalinea-lettertype"/>
    <w:rsid w:val="009C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991">
      <w:bodyDiv w:val="1"/>
      <w:marLeft w:val="0"/>
      <w:marRight w:val="0"/>
      <w:marTop w:val="0"/>
      <w:marBottom w:val="0"/>
      <w:divBdr>
        <w:top w:val="none" w:sz="0" w:space="0" w:color="auto"/>
        <w:left w:val="none" w:sz="0" w:space="0" w:color="auto"/>
        <w:bottom w:val="none" w:sz="0" w:space="0" w:color="auto"/>
        <w:right w:val="none" w:sz="0" w:space="0" w:color="auto"/>
      </w:divBdr>
      <w:divsChild>
        <w:div w:id="252856773">
          <w:marLeft w:val="0"/>
          <w:marRight w:val="0"/>
          <w:marTop w:val="0"/>
          <w:marBottom w:val="0"/>
          <w:divBdr>
            <w:top w:val="none" w:sz="0" w:space="0" w:color="auto"/>
            <w:left w:val="none" w:sz="0" w:space="0" w:color="auto"/>
            <w:bottom w:val="none" w:sz="0" w:space="0" w:color="auto"/>
            <w:right w:val="none" w:sz="0" w:space="0" w:color="auto"/>
          </w:divBdr>
        </w:div>
      </w:divsChild>
    </w:div>
    <w:div w:id="675502115">
      <w:bodyDiv w:val="1"/>
      <w:marLeft w:val="0"/>
      <w:marRight w:val="0"/>
      <w:marTop w:val="0"/>
      <w:marBottom w:val="0"/>
      <w:divBdr>
        <w:top w:val="none" w:sz="0" w:space="0" w:color="auto"/>
        <w:left w:val="none" w:sz="0" w:space="0" w:color="auto"/>
        <w:bottom w:val="none" w:sz="0" w:space="0" w:color="auto"/>
        <w:right w:val="none" w:sz="0" w:space="0" w:color="auto"/>
      </w:divBdr>
    </w:div>
    <w:div w:id="960724029">
      <w:bodyDiv w:val="1"/>
      <w:marLeft w:val="0"/>
      <w:marRight w:val="0"/>
      <w:marTop w:val="0"/>
      <w:marBottom w:val="0"/>
      <w:divBdr>
        <w:top w:val="none" w:sz="0" w:space="0" w:color="auto"/>
        <w:left w:val="none" w:sz="0" w:space="0" w:color="auto"/>
        <w:bottom w:val="none" w:sz="0" w:space="0" w:color="auto"/>
        <w:right w:val="none" w:sz="0" w:space="0" w:color="auto"/>
      </w:divBdr>
    </w:div>
    <w:div w:id="1782411405">
      <w:bodyDiv w:val="1"/>
      <w:marLeft w:val="0"/>
      <w:marRight w:val="0"/>
      <w:marTop w:val="0"/>
      <w:marBottom w:val="0"/>
      <w:divBdr>
        <w:top w:val="none" w:sz="0" w:space="0" w:color="auto"/>
        <w:left w:val="none" w:sz="0" w:space="0" w:color="auto"/>
        <w:bottom w:val="none" w:sz="0" w:space="0" w:color="auto"/>
        <w:right w:val="none" w:sz="0" w:space="0" w:color="auto"/>
      </w:divBdr>
    </w:div>
    <w:div w:id="19838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dh-da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de Voigt</dc:creator>
  <cp:keywords/>
  <dc:description/>
  <cp:lastModifiedBy>Ass3</cp:lastModifiedBy>
  <cp:revision>2</cp:revision>
  <dcterms:created xsi:type="dcterms:W3CDTF">2019-01-21T12:23:00Z</dcterms:created>
  <dcterms:modified xsi:type="dcterms:W3CDTF">2019-01-21T12:23:00Z</dcterms:modified>
</cp:coreProperties>
</file>